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A8C" w:rsidRPr="00177A8C" w:rsidRDefault="00177A8C" w:rsidP="00177A8C">
      <w:pPr>
        <w:rPr>
          <w:b/>
          <w:bCs/>
          <w:i/>
          <w:iCs/>
          <w:bdr w:val="none" w:sz="0" w:space="0" w:color="auto" w:frame="1"/>
        </w:rPr>
      </w:pPr>
      <w:bookmarkStart w:id="0" w:name="_GoBack"/>
      <w:r w:rsidRPr="00177A8C">
        <w:rPr>
          <w:b/>
          <w:bCs/>
          <w:i/>
          <w:iCs/>
          <w:bdr w:val="none" w:sz="0" w:space="0" w:color="auto" w:frame="1"/>
        </w:rPr>
        <w:t>Convenio Colectivo de Trabajo 2018</w:t>
      </w:r>
    </w:p>
    <w:bookmarkEnd w:id="0"/>
    <w:p w:rsidR="00177A8C" w:rsidRPr="00177A8C" w:rsidRDefault="00177A8C" w:rsidP="00177A8C">
      <w:pPr>
        <w:jc w:val="both"/>
        <w:rPr>
          <w:rFonts w:ascii="Helvetica" w:hAnsi="Helvetica"/>
          <w:sz w:val="42"/>
          <w:szCs w:val="42"/>
        </w:rPr>
      </w:pPr>
      <w:r w:rsidRPr="00177A8C">
        <w:rPr>
          <w:bdr w:val="none" w:sz="0" w:space="0" w:color="auto" w:frame="1"/>
        </w:rPr>
        <w:t>El Convenio Colectivo de Trabajo es un contrato entre los sindicatos de los empleados municipales y el Municipio, que regula las condiciones de trabajo y establece reglas sobre la relación entre los sindicatos y la parte empleadora. Fue trabajado y consensuado entre las partes de manera que sea adecuado a las condiciones, características y situaciones propias del trabajo municipal en nuestra localidad. </w:t>
      </w:r>
    </w:p>
    <w:p w:rsidR="00177A8C" w:rsidRPr="00177A8C" w:rsidRDefault="00177A8C" w:rsidP="00177A8C">
      <w:pPr>
        <w:jc w:val="both"/>
        <w:rPr>
          <w:rFonts w:ascii="Helvetica" w:hAnsi="Helvetica"/>
          <w:sz w:val="42"/>
          <w:szCs w:val="42"/>
        </w:rPr>
      </w:pPr>
      <w:r w:rsidRPr="00177A8C">
        <w:rPr>
          <w:bdr w:val="none" w:sz="0" w:space="0" w:color="auto" w:frame="1"/>
        </w:rPr>
        <w:t>En 2017 fue la primera vez en la historia del Municipio que se firmó uno. En 2018 se le hicieron modificaciones al vigente de común acuerdo con los gremios y se firmó nuevamente.</w:t>
      </w:r>
    </w:p>
    <w:p w:rsidR="00177A8C" w:rsidRPr="00177A8C" w:rsidRDefault="00177A8C" w:rsidP="00177A8C">
      <w:pPr>
        <w:jc w:val="both"/>
        <w:rPr>
          <w:rFonts w:ascii="Helvetica" w:hAnsi="Helvetica"/>
          <w:sz w:val="42"/>
          <w:szCs w:val="42"/>
        </w:rPr>
      </w:pPr>
      <w:r w:rsidRPr="00177A8C">
        <w:rPr>
          <w:bdr w:val="none" w:sz="0" w:space="0" w:color="auto" w:frame="1"/>
        </w:rPr>
        <w:t>Las regulaciones contenidas en el CCT son de aplicación obligatoria para todos los trabajadores del Municipio, estén o no afiliados a los gremios respectivos.</w:t>
      </w:r>
    </w:p>
    <w:p w:rsidR="00177A8C" w:rsidRPr="00177A8C" w:rsidRDefault="00177A8C" w:rsidP="00177A8C">
      <w:pPr>
        <w:jc w:val="both"/>
        <w:rPr>
          <w:rFonts w:ascii="Tahoma" w:hAnsi="Tahoma" w:cs="Tahoma"/>
          <w:color w:val="000000"/>
          <w:sz w:val="19"/>
          <w:szCs w:val="19"/>
        </w:rPr>
      </w:pPr>
      <w:r w:rsidRPr="00177A8C">
        <w:rPr>
          <w:rFonts w:cs="Tahoma"/>
          <w:color w:val="000000"/>
          <w:bdr w:val="none" w:sz="0" w:space="0" w:color="auto" w:frame="1"/>
        </w:rPr>
        <w:t>Este convenio fue enviado al HCD para su ratificación y al Ministerio de Trabajo de la Provincia de Buenos Aires para su homologación.</w:t>
      </w:r>
    </w:p>
    <w:p w:rsidR="00467D3C" w:rsidRDefault="00467D3C" w:rsidP="00177A8C"/>
    <w:sectPr w:rsidR="00467D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8C"/>
    <w:rsid w:val="00177A8C"/>
    <w:rsid w:val="0046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B4941-3A1E-4BFC-852D-1E63C614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77A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77A8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Textoennegrita">
    <w:name w:val="Strong"/>
    <w:basedOn w:val="Fuentedeprrafopredeter"/>
    <w:uiPriority w:val="22"/>
    <w:qFormat/>
    <w:rsid w:val="00177A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1</cp:revision>
  <dcterms:created xsi:type="dcterms:W3CDTF">2018-04-16T12:55:00Z</dcterms:created>
  <dcterms:modified xsi:type="dcterms:W3CDTF">2018-04-16T12:58:00Z</dcterms:modified>
</cp:coreProperties>
</file>