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BF" w:rsidRPr="0059423F" w:rsidRDefault="00B12ABF" w:rsidP="00B12ABF">
      <w:pPr>
        <w:pStyle w:val="NormalWeb"/>
        <w:jc w:val="center"/>
        <w:rPr>
          <w:rFonts w:asciiTheme="minorHAnsi" w:hAnsiTheme="minorHAnsi" w:cs="Arial"/>
          <w:b/>
          <w:sz w:val="40"/>
          <w:szCs w:val="28"/>
        </w:rPr>
      </w:pPr>
      <w:r w:rsidRPr="0059423F">
        <w:rPr>
          <w:rFonts w:asciiTheme="minorHAnsi" w:hAnsiTheme="minorHAnsi" w:cs="Arial"/>
          <w:b/>
          <w:sz w:val="40"/>
          <w:szCs w:val="28"/>
        </w:rPr>
        <w:t>Alicia Ester Gómez</w:t>
      </w:r>
    </w:p>
    <w:p w:rsidR="0059423F" w:rsidRDefault="0059423F" w:rsidP="0059423F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Directora de Cultura</w:t>
      </w:r>
    </w:p>
    <w:p w:rsidR="0059423F" w:rsidRPr="0059423F" w:rsidRDefault="0059423F" w:rsidP="0059423F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59423F" w:rsidRDefault="0059423F" w:rsidP="0059423F">
      <w:r w:rsidRPr="0059423F">
        <w:rPr>
          <w:b/>
          <w:bCs/>
          <w:i/>
          <w:iCs/>
        </w:rPr>
        <w:t>Teléfono</w:t>
      </w:r>
      <w:r>
        <w:t xml:space="preserve"> 46</w:t>
      </w:r>
      <w:r w:rsidR="00F05899">
        <w:t>-</w:t>
      </w:r>
      <w:r>
        <w:t>2680</w:t>
      </w:r>
    </w:p>
    <w:p w:rsidR="0059423F" w:rsidRDefault="0059423F" w:rsidP="0059423F">
      <w:r w:rsidRPr="0059423F">
        <w:rPr>
          <w:b/>
          <w:bCs/>
          <w:i/>
          <w:iCs/>
        </w:rPr>
        <w:t>Dirección</w:t>
      </w:r>
      <w:r>
        <w:t xml:space="preserve"> Cabrera 459</w:t>
      </w:r>
    </w:p>
    <w:p w:rsidR="0059423F" w:rsidRDefault="0059423F" w:rsidP="0059423F">
      <w:r w:rsidRPr="0059423F">
        <w:rPr>
          <w:b/>
          <w:bCs/>
          <w:i/>
          <w:iCs/>
        </w:rPr>
        <w:t>Email</w:t>
      </w:r>
      <w:r>
        <w:t xml:space="preserve"> cultura@coronelpringles.gov.ar</w:t>
      </w:r>
    </w:p>
    <w:p w:rsidR="0059423F" w:rsidRPr="00F05899" w:rsidRDefault="0059423F" w:rsidP="00457004">
      <w:pPr>
        <w:rPr>
          <w:b/>
          <w:bCs/>
          <w:sz w:val="28"/>
          <w:szCs w:val="28"/>
        </w:rPr>
      </w:pPr>
      <w:r w:rsidRPr="00F05899">
        <w:rPr>
          <w:b/>
          <w:bCs/>
          <w:sz w:val="28"/>
          <w:szCs w:val="28"/>
        </w:rPr>
        <w:t xml:space="preserve">Sueldo </w:t>
      </w:r>
      <w:r w:rsidR="00457004">
        <w:rPr>
          <w:b/>
          <w:bCs/>
          <w:sz w:val="28"/>
          <w:szCs w:val="28"/>
        </w:rPr>
        <w:t>neto</w:t>
      </w:r>
      <w:r w:rsidRPr="00F05899">
        <w:rPr>
          <w:b/>
          <w:bCs/>
          <w:sz w:val="28"/>
          <w:szCs w:val="28"/>
        </w:rPr>
        <w:t>:</w:t>
      </w:r>
    </w:p>
    <w:p w:rsidR="00B12ABF" w:rsidRPr="00B12ABF" w:rsidRDefault="0071015D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bookmarkStart w:id="0" w:name="_GoBack"/>
      <w:r>
        <w:rPr>
          <w:rFonts w:asciiTheme="minorHAnsi" w:hAnsiTheme="minorHAnsi" w:cs="Arial"/>
          <w:b/>
          <w:sz w:val="28"/>
          <w:szCs w:val="22"/>
        </w:rPr>
        <w:t>Currículum Vitae</w:t>
      </w:r>
    </w:p>
    <w:bookmarkEnd w:id="0"/>
    <w:p w:rsidR="00B12ABF" w:rsidRPr="000C0C20" w:rsidRDefault="00B12ABF" w:rsidP="00B12AB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Ensenada, 4 de marzo de 1953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B12ABF" w:rsidRPr="000C0C20" w:rsidRDefault="00B12ABF" w:rsidP="00B12ABF">
      <w:pPr>
        <w:pStyle w:val="NormalWeb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0C0C20">
        <w:rPr>
          <w:rFonts w:asciiTheme="minorHAnsi" w:hAnsiTheme="minorHAnsi" w:cs="Arial"/>
          <w:sz w:val="22"/>
          <w:szCs w:val="22"/>
        </w:rPr>
        <w:t xml:space="preserve">1980: </w:t>
      </w:r>
      <w:r w:rsidRPr="00B12ABF">
        <w:rPr>
          <w:rFonts w:asciiTheme="minorHAnsi" w:hAnsiTheme="minorHAnsi"/>
          <w:b/>
          <w:sz w:val="22"/>
          <w:szCs w:val="22"/>
        </w:rPr>
        <w:t>Profesora de Enseñanza Secundaria, Normal y Especial en Letras</w:t>
      </w:r>
      <w:r w:rsidRPr="000C0C20">
        <w:rPr>
          <w:rFonts w:asciiTheme="minorHAnsi" w:hAnsiTheme="minorHAnsi"/>
          <w:sz w:val="22"/>
          <w:szCs w:val="22"/>
        </w:rPr>
        <w:t xml:space="preserve">. Facultad de Humanidades y Ciencias de </w:t>
      </w:r>
      <w:smartTag w:uri="urn:schemas-microsoft-com:office:smarttags" w:element="PersonName">
        <w:smartTagPr>
          <w:attr w:name="ProductID" w:val="la Educaci￳n. Universidad"/>
        </w:smartTagPr>
        <w:smartTag w:uri="urn:schemas-microsoft-com:office:smarttags" w:element="PersonName">
          <w:smartTagPr>
            <w:attr w:name="ProductID" w:val="la Educaci￳n."/>
          </w:smartTagPr>
          <w:r w:rsidRPr="000C0C20">
            <w:rPr>
              <w:rFonts w:asciiTheme="minorHAnsi" w:hAnsiTheme="minorHAnsi"/>
              <w:sz w:val="22"/>
              <w:szCs w:val="22"/>
            </w:rPr>
            <w:t>la Educación.</w:t>
          </w:r>
        </w:smartTag>
        <w:r w:rsidRPr="000C0C20">
          <w:rPr>
            <w:rFonts w:asciiTheme="minorHAnsi" w:hAnsiTheme="minorHAnsi"/>
            <w:sz w:val="22"/>
            <w:szCs w:val="22"/>
          </w:rPr>
          <w:t xml:space="preserve"> Universidad</w:t>
        </w:r>
      </w:smartTag>
      <w:r w:rsidRPr="000C0C20">
        <w:rPr>
          <w:rFonts w:asciiTheme="minorHAnsi" w:hAnsiTheme="minorHAnsi"/>
          <w:sz w:val="22"/>
          <w:szCs w:val="22"/>
        </w:rPr>
        <w:t xml:space="preserve"> Nacional de </w:t>
      </w:r>
      <w:smartTag w:uri="urn:schemas-microsoft-com:office:smarttags" w:element="PersonName">
        <w:smartTagPr>
          <w:attr w:name="ProductID" w:val="La Plata."/>
        </w:smartTagPr>
        <w:r w:rsidRPr="000C0C20">
          <w:rPr>
            <w:rFonts w:asciiTheme="minorHAnsi" w:hAnsiTheme="minorHAnsi"/>
            <w:sz w:val="22"/>
            <w:szCs w:val="22"/>
          </w:rPr>
          <w:t>La Plata.</w:t>
        </w:r>
      </w:smartTag>
      <w:r w:rsidRPr="000C0C20">
        <w:rPr>
          <w:rFonts w:asciiTheme="minorHAnsi" w:hAnsiTheme="minorHAnsi"/>
          <w:sz w:val="22"/>
          <w:szCs w:val="22"/>
        </w:rPr>
        <w:t xml:space="preserve"> </w:t>
      </w:r>
    </w:p>
    <w:p w:rsidR="00B12ABF" w:rsidRPr="000C0C20" w:rsidRDefault="00B12ABF" w:rsidP="00B12ABF">
      <w:pPr>
        <w:rPr>
          <w:i/>
        </w:rPr>
      </w:pPr>
      <w:r w:rsidRPr="000C0C20">
        <w:rPr>
          <w:rFonts w:cs="Arial"/>
        </w:rPr>
        <w:t xml:space="preserve">1990: </w:t>
      </w:r>
      <w:r w:rsidRPr="00B12ABF">
        <w:rPr>
          <w:b/>
        </w:rPr>
        <w:t>Educador Abierto</w:t>
      </w:r>
      <w:r w:rsidRPr="000C0C20">
        <w:rPr>
          <w:i/>
        </w:rPr>
        <w:t xml:space="preserve">, </w:t>
      </w:r>
      <w:r w:rsidRPr="000C0C20">
        <w:t xml:space="preserve"> CREAP - Universidad  Nacional de Mar del Plata</w:t>
      </w:r>
    </w:p>
    <w:p w:rsidR="00B12ABF" w:rsidRPr="000C0C20" w:rsidRDefault="00B12ABF" w:rsidP="00B12ABF">
      <w:pPr>
        <w:spacing w:before="100" w:beforeAutospacing="1" w:after="100" w:afterAutospacing="1"/>
        <w:ind w:left="540" w:hanging="540"/>
        <w:jc w:val="both"/>
      </w:pPr>
      <w:r w:rsidRPr="000C0C20">
        <w:t xml:space="preserve">1999: </w:t>
      </w:r>
      <w:r w:rsidRPr="00B12ABF">
        <w:rPr>
          <w:b/>
        </w:rPr>
        <w:t>La construcción de la Memoria</w:t>
      </w:r>
      <w:r w:rsidRPr="000C0C20">
        <w:rPr>
          <w:u w:val="single"/>
        </w:rPr>
        <w:t xml:space="preserve"> </w:t>
      </w:r>
      <w:r w:rsidRPr="000C0C20">
        <w:t xml:space="preserve">– Facultad de Humanidades y Ciencias de </w:t>
      </w:r>
      <w:smartTag w:uri="urn:schemas-microsoft-com:office:smarttags" w:element="PersonName">
        <w:smartTagPr>
          <w:attr w:name="ProductID" w:val="la Educaci￳n. Universidad"/>
        </w:smartTagPr>
        <w:smartTag w:uri="urn:schemas-microsoft-com:office:smarttags" w:element="PersonName">
          <w:smartTagPr>
            <w:attr w:name="ProductID" w:val="la Educaci￳n."/>
          </w:smartTagPr>
          <w:r w:rsidRPr="000C0C20">
            <w:t>la Educación.</w:t>
          </w:r>
        </w:smartTag>
        <w:r w:rsidRPr="000C0C20">
          <w:t xml:space="preserve"> Universidad</w:t>
        </w:r>
      </w:smartTag>
      <w:r w:rsidRPr="000C0C20">
        <w:t xml:space="preserve"> Nacional de </w:t>
      </w:r>
      <w:smartTag w:uri="urn:schemas-microsoft-com:office:smarttags" w:element="PersonName">
        <w:smartTagPr>
          <w:attr w:name="ProductID" w:val="La Plata."/>
        </w:smartTagPr>
        <w:r w:rsidRPr="000C0C20">
          <w:t>La Plata.</w:t>
        </w:r>
      </w:smartTag>
      <w:r w:rsidRPr="000C0C20">
        <w:t xml:space="preserve"> </w:t>
      </w:r>
    </w:p>
    <w:p w:rsidR="00B12ABF" w:rsidRDefault="00B12ABF" w:rsidP="00B12ABF">
      <w:pPr>
        <w:ind w:left="540" w:hanging="540"/>
        <w:jc w:val="both"/>
        <w:rPr>
          <w:i/>
        </w:rPr>
      </w:pPr>
      <w:r w:rsidRPr="000C0C20">
        <w:t>2001</w:t>
      </w:r>
      <w:r w:rsidRPr="00B12ABF">
        <w:t xml:space="preserve">: </w:t>
      </w:r>
      <w:r w:rsidRPr="00B12ABF">
        <w:rPr>
          <w:b/>
        </w:rPr>
        <w:t>Tecnicatura en Gestión Cultural</w:t>
      </w:r>
      <w:r w:rsidRPr="00B12ABF">
        <w:t xml:space="preserve"> </w:t>
      </w:r>
      <w:r w:rsidRPr="000C0C20">
        <w:t xml:space="preserve"> - Facultad de Arquitectura y Urbanismo</w:t>
      </w:r>
      <w:r>
        <w:t xml:space="preserve"> </w:t>
      </w:r>
      <w:r w:rsidRPr="000C0C20">
        <w:t xml:space="preserve">- Universidad Nacional de Mar del Plata – </w:t>
      </w:r>
      <w:r w:rsidRPr="000C0C20">
        <w:rPr>
          <w:i/>
        </w:rPr>
        <w:t>Incompleto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B12ABF" w:rsidRPr="000C0C20" w:rsidRDefault="00B12ABF" w:rsidP="00B12ABF">
      <w:pPr>
        <w:pStyle w:val="NormalWeb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0C0C20">
        <w:rPr>
          <w:rFonts w:asciiTheme="minorHAnsi" w:hAnsiTheme="minorHAnsi" w:cs="Arial"/>
          <w:sz w:val="22"/>
          <w:szCs w:val="22"/>
        </w:rPr>
        <w:t xml:space="preserve">1978 – 2011- Docente de nivel medio en </w:t>
      </w:r>
      <w:smartTag w:uri="urn:schemas-microsoft-com:office:smarttags" w:element="PersonName">
        <w:smartTagPr>
          <w:attr w:name="ProductID" w:val="la Escuela Media"/>
        </w:smartTagPr>
        <w:r w:rsidRPr="000C0C20">
          <w:rPr>
            <w:rFonts w:asciiTheme="minorHAnsi" w:hAnsiTheme="minorHAnsi" w:cs="Arial"/>
            <w:sz w:val="22"/>
            <w:szCs w:val="22"/>
          </w:rPr>
          <w:t>la Escuela Media</w:t>
        </w:r>
      </w:smartTag>
      <w:r w:rsidRPr="000C0C20">
        <w:rPr>
          <w:rFonts w:asciiTheme="minorHAnsi" w:hAnsiTheme="minorHAnsi" w:cs="Arial"/>
          <w:sz w:val="22"/>
          <w:szCs w:val="22"/>
        </w:rPr>
        <w:t xml:space="preserve"> Nº 1 de Coronel Pringles. Áreas: Lengua e Historia. Jubilación a partir 1º de marzo de 2011</w:t>
      </w:r>
    </w:p>
    <w:p w:rsidR="00B12ABF" w:rsidRPr="000C0C20" w:rsidRDefault="00B12ABF" w:rsidP="00B12ABF">
      <w:pPr>
        <w:spacing w:before="100" w:beforeAutospacing="1" w:after="100" w:afterAutospacing="1"/>
        <w:ind w:left="720" w:hanging="720"/>
        <w:jc w:val="both"/>
        <w:rPr>
          <w:rFonts w:cs="Arial"/>
        </w:rPr>
      </w:pPr>
      <w:r w:rsidRPr="000C0C20">
        <w:rPr>
          <w:rFonts w:cs="Arial"/>
        </w:rPr>
        <w:t xml:space="preserve">1985 – Docente de Práctica de </w:t>
      </w:r>
      <w:smartTag w:uri="urn:schemas-microsoft-com:office:smarttags" w:element="PersonName">
        <w:smartTagPr>
          <w:attr w:name="ProductID" w:val="la Educaci￳n"/>
        </w:smartTagPr>
        <w:r w:rsidRPr="000C0C20">
          <w:rPr>
            <w:rFonts w:cs="Arial"/>
          </w:rPr>
          <w:t>la Educación</w:t>
        </w:r>
      </w:smartTag>
      <w:r w:rsidRPr="000C0C20">
        <w:rPr>
          <w:rFonts w:cs="Arial"/>
        </w:rPr>
        <w:t xml:space="preserve"> y Residencia. Instituto de Formación Docente Nº 158.</w:t>
      </w:r>
    </w:p>
    <w:p w:rsidR="00B12ABF" w:rsidRPr="000C0C20" w:rsidRDefault="00B12ABF" w:rsidP="00B12ABF">
      <w:pPr>
        <w:spacing w:before="100" w:beforeAutospacing="1" w:after="100" w:afterAutospacing="1"/>
        <w:ind w:left="720" w:hanging="720"/>
        <w:jc w:val="both"/>
        <w:rPr>
          <w:rFonts w:cs="Arial"/>
        </w:rPr>
      </w:pPr>
      <w:r w:rsidRPr="000C0C20">
        <w:rPr>
          <w:rFonts w:cs="Arial"/>
        </w:rPr>
        <w:t>1989 – Docente del Seminario Socio económico regional. Instituto de Formación Docente Nº 158</w:t>
      </w:r>
    </w:p>
    <w:p w:rsidR="00B12ABF" w:rsidRPr="000C0C20" w:rsidRDefault="00B12ABF" w:rsidP="00B12ABF">
      <w:pPr>
        <w:spacing w:before="100" w:beforeAutospacing="1" w:after="100" w:afterAutospacing="1"/>
        <w:ind w:left="720" w:hanging="720"/>
        <w:jc w:val="both"/>
        <w:rPr>
          <w:rFonts w:cs="Arial"/>
        </w:rPr>
      </w:pPr>
      <w:r w:rsidRPr="000C0C20">
        <w:rPr>
          <w:rFonts w:cs="Arial"/>
        </w:rPr>
        <w:t>1989 – Docente de Ciencias Sociales y su Didáctica. Instituto de Formación Docente Nº 158</w:t>
      </w:r>
    </w:p>
    <w:p w:rsidR="00B12ABF" w:rsidRPr="000C0C20" w:rsidRDefault="00B12ABF" w:rsidP="00B12ABF">
      <w:pPr>
        <w:spacing w:before="100" w:beforeAutospacing="1" w:after="100" w:afterAutospacing="1"/>
        <w:jc w:val="both"/>
        <w:rPr>
          <w:rFonts w:cs="Arial"/>
        </w:rPr>
      </w:pPr>
      <w:r w:rsidRPr="000C0C20">
        <w:rPr>
          <w:rFonts w:cs="Arial"/>
        </w:rPr>
        <w:t xml:space="preserve">1989 – 1994 – Docente de Historia de </w:t>
      </w:r>
      <w:smartTag w:uri="urn:schemas-microsoft-com:office:smarttags" w:element="PersonName">
        <w:smartTagPr>
          <w:attr w:name="ProductID" w:val="la Educaci￳n"/>
        </w:smartTagPr>
        <w:r w:rsidRPr="000C0C20">
          <w:rPr>
            <w:rFonts w:cs="Arial"/>
          </w:rPr>
          <w:t>la Educación</w:t>
        </w:r>
      </w:smartTag>
      <w:r w:rsidRPr="000C0C20">
        <w:rPr>
          <w:rFonts w:cs="Arial"/>
        </w:rPr>
        <w:t xml:space="preserve"> y Política Educativa. </w:t>
      </w:r>
    </w:p>
    <w:p w:rsidR="00B12ABF" w:rsidRPr="000C0C20" w:rsidRDefault="00B12ABF" w:rsidP="00B12ABF">
      <w:pPr>
        <w:spacing w:before="100" w:beforeAutospacing="1" w:after="100" w:afterAutospacing="1"/>
        <w:ind w:left="720" w:hanging="720"/>
        <w:jc w:val="both"/>
        <w:rPr>
          <w:rFonts w:cs="Arial"/>
        </w:rPr>
      </w:pPr>
      <w:r w:rsidRPr="000C0C20">
        <w:rPr>
          <w:rFonts w:cs="Arial"/>
        </w:rPr>
        <w:lastRenderedPageBreak/>
        <w:t>1991</w:t>
      </w:r>
      <w:r>
        <w:rPr>
          <w:rFonts w:cs="Arial"/>
        </w:rPr>
        <w:t xml:space="preserve"> </w:t>
      </w:r>
      <w:r w:rsidRPr="000C0C20">
        <w:rPr>
          <w:rFonts w:cs="Arial"/>
        </w:rPr>
        <w:t>-</w:t>
      </w:r>
      <w:r>
        <w:rPr>
          <w:rFonts w:cs="Arial"/>
        </w:rPr>
        <w:t xml:space="preserve"> </w:t>
      </w:r>
      <w:r w:rsidRPr="000C0C20">
        <w:rPr>
          <w:rFonts w:cs="Arial"/>
        </w:rPr>
        <w:t>1992 – Docente de Historia Social de la Educación. Instituto de Formación Docente Nº 158.</w:t>
      </w:r>
    </w:p>
    <w:p w:rsidR="00B12ABF" w:rsidRPr="000C0C20" w:rsidRDefault="00B12ABF" w:rsidP="00B12ABF">
      <w:pPr>
        <w:spacing w:before="100" w:beforeAutospacing="1" w:after="100" w:afterAutospacing="1"/>
        <w:ind w:left="720" w:hanging="720"/>
        <w:jc w:val="both"/>
        <w:rPr>
          <w:rFonts w:cs="Arial"/>
        </w:rPr>
      </w:pPr>
      <w:r w:rsidRPr="000C0C20">
        <w:rPr>
          <w:rFonts w:cs="Arial"/>
        </w:rPr>
        <w:t xml:space="preserve">2012 – 2016 - Docente de la carrera del Profesorado en Lengua y Literatura. </w:t>
      </w:r>
    </w:p>
    <w:p w:rsidR="00B12ABF" w:rsidRPr="000C0C20" w:rsidRDefault="00B12ABF" w:rsidP="00B12ABF">
      <w:pPr>
        <w:spacing w:before="100" w:beforeAutospacing="1" w:after="100" w:afterAutospacing="1"/>
        <w:ind w:left="720" w:hanging="720"/>
        <w:jc w:val="both"/>
      </w:pPr>
      <w:r w:rsidRPr="000C0C20">
        <w:t xml:space="preserve">2006 - </w:t>
      </w:r>
      <w:r w:rsidRPr="000C0C20">
        <w:rPr>
          <w:i/>
        </w:rPr>
        <w:t>Coordinadora del Archivo Histórico de Coronel Pringles</w:t>
      </w:r>
      <w:r w:rsidRPr="000C0C20">
        <w:t xml:space="preserve">. Hasta 31 de enero 2015. </w:t>
      </w:r>
    </w:p>
    <w:p w:rsidR="00B12ABF" w:rsidRPr="000C0C20" w:rsidRDefault="00B12ABF" w:rsidP="00B12ABF">
      <w:pPr>
        <w:spacing w:before="100" w:beforeAutospacing="1" w:after="100" w:afterAutospacing="1"/>
        <w:jc w:val="both"/>
        <w:rPr>
          <w:bCs/>
          <w:color w:val="000000"/>
        </w:rPr>
      </w:pPr>
      <w:r w:rsidRPr="000C0C20">
        <w:rPr>
          <w:b/>
          <w:bCs/>
          <w:color w:val="000000"/>
        </w:rPr>
        <w:t xml:space="preserve">Organización de: </w:t>
      </w:r>
    </w:p>
    <w:p w:rsidR="00B12ABF" w:rsidRPr="000C0C20" w:rsidRDefault="00B12ABF" w:rsidP="00B12ABF">
      <w:pPr>
        <w:spacing w:before="100" w:beforeAutospacing="1" w:after="100" w:afterAutospacing="1"/>
        <w:jc w:val="both"/>
        <w:rPr>
          <w:bCs/>
          <w:color w:val="000000"/>
        </w:rPr>
      </w:pPr>
      <w:r w:rsidRPr="000C0C20">
        <w:rPr>
          <w:bCs/>
          <w:color w:val="000000"/>
        </w:rPr>
        <w:t xml:space="preserve">2006 - Curso sobre “Memoria Oral”, a cargo del profesor </w:t>
      </w:r>
      <w:proofErr w:type="spellStart"/>
      <w:r w:rsidRPr="000C0C20">
        <w:rPr>
          <w:bCs/>
          <w:color w:val="000000"/>
        </w:rPr>
        <w:t>Marcilese</w:t>
      </w:r>
      <w:proofErr w:type="spellEnd"/>
      <w:r w:rsidRPr="000C0C20">
        <w:rPr>
          <w:bCs/>
          <w:color w:val="000000"/>
        </w:rPr>
        <w:t xml:space="preserve">, de la </w:t>
      </w:r>
      <w:r w:rsidRPr="000C0C20">
        <w:rPr>
          <w:bCs/>
          <w:color w:val="000000"/>
        </w:rPr>
        <w:tab/>
      </w:r>
      <w:r w:rsidRPr="000C0C20">
        <w:rPr>
          <w:bCs/>
          <w:color w:val="000000"/>
        </w:rPr>
        <w:tab/>
      </w:r>
      <w:r w:rsidRPr="000C0C20">
        <w:rPr>
          <w:bCs/>
          <w:color w:val="000000"/>
        </w:rPr>
        <w:tab/>
        <w:t xml:space="preserve">Universidad Nacional del Sur. </w:t>
      </w:r>
    </w:p>
    <w:p w:rsidR="00B12ABF" w:rsidRPr="0059423F" w:rsidRDefault="00B12ABF" w:rsidP="00B12ABF">
      <w:pPr>
        <w:spacing w:before="100" w:beforeAutospacing="1" w:after="100" w:afterAutospacing="1"/>
        <w:jc w:val="both"/>
        <w:rPr>
          <w:bCs/>
          <w:color w:val="000000"/>
          <w:lang w:val="pt-BR"/>
        </w:rPr>
      </w:pPr>
      <w:r w:rsidRPr="000C0C20">
        <w:rPr>
          <w:bCs/>
          <w:color w:val="000000"/>
        </w:rPr>
        <w:t xml:space="preserve"> </w:t>
      </w:r>
      <w:r w:rsidRPr="000C0C20">
        <w:rPr>
          <w:bCs/>
          <w:color w:val="000000"/>
        </w:rPr>
        <w:tab/>
        <w:t xml:space="preserve"> </w:t>
      </w:r>
      <w:r w:rsidRPr="0059423F">
        <w:rPr>
          <w:bCs/>
          <w:color w:val="000000"/>
          <w:lang w:val="pt-BR"/>
        </w:rPr>
        <w:t xml:space="preserve">I Jornadas de </w:t>
      </w:r>
      <w:proofErr w:type="spellStart"/>
      <w:r w:rsidRPr="0059423F">
        <w:rPr>
          <w:bCs/>
          <w:color w:val="000000"/>
          <w:lang w:val="pt-BR"/>
        </w:rPr>
        <w:t>Historia</w:t>
      </w:r>
      <w:proofErr w:type="spellEnd"/>
      <w:r w:rsidRPr="0059423F">
        <w:rPr>
          <w:bCs/>
          <w:color w:val="000000"/>
          <w:lang w:val="pt-BR"/>
        </w:rPr>
        <w:t xml:space="preserve"> de Coronel Pringles</w:t>
      </w:r>
    </w:p>
    <w:p w:rsidR="00B12ABF" w:rsidRPr="0059423F" w:rsidRDefault="00B12ABF" w:rsidP="00B12ABF">
      <w:pPr>
        <w:spacing w:before="100" w:beforeAutospacing="1" w:after="100" w:afterAutospacing="1"/>
        <w:jc w:val="both"/>
        <w:rPr>
          <w:bCs/>
          <w:color w:val="000000"/>
          <w:lang w:val="pt-BR"/>
        </w:rPr>
      </w:pPr>
      <w:r w:rsidRPr="0059423F">
        <w:rPr>
          <w:bCs/>
          <w:color w:val="000000"/>
          <w:lang w:val="pt-BR"/>
        </w:rPr>
        <w:t xml:space="preserve">2007 – Jornada de </w:t>
      </w:r>
      <w:proofErr w:type="spellStart"/>
      <w:r w:rsidRPr="0059423F">
        <w:rPr>
          <w:bCs/>
          <w:color w:val="000000"/>
          <w:lang w:val="pt-BR"/>
        </w:rPr>
        <w:t>Capacitación</w:t>
      </w:r>
      <w:proofErr w:type="spellEnd"/>
      <w:r w:rsidRPr="0059423F">
        <w:rPr>
          <w:bCs/>
          <w:color w:val="000000"/>
          <w:lang w:val="pt-BR"/>
        </w:rPr>
        <w:t xml:space="preserve"> </w:t>
      </w:r>
      <w:proofErr w:type="spellStart"/>
      <w:r w:rsidRPr="0059423F">
        <w:rPr>
          <w:bCs/>
          <w:color w:val="000000"/>
          <w:lang w:val="pt-BR"/>
        </w:rPr>
        <w:t>Archivística</w:t>
      </w:r>
      <w:proofErr w:type="spellEnd"/>
      <w:r w:rsidRPr="0059423F">
        <w:rPr>
          <w:bCs/>
          <w:color w:val="000000"/>
          <w:lang w:val="pt-BR"/>
        </w:rPr>
        <w:t xml:space="preserve">, a cargo de </w:t>
      </w:r>
      <w:proofErr w:type="spellStart"/>
      <w:r w:rsidRPr="0059423F">
        <w:rPr>
          <w:bCs/>
          <w:color w:val="000000"/>
          <w:lang w:val="pt-BR"/>
        </w:rPr>
        <w:t>personal</w:t>
      </w:r>
      <w:proofErr w:type="spellEnd"/>
      <w:r w:rsidRPr="0059423F">
        <w:rPr>
          <w:bCs/>
          <w:color w:val="000000"/>
          <w:lang w:val="pt-BR"/>
        </w:rPr>
        <w:t xml:space="preserve"> </w:t>
      </w:r>
      <w:proofErr w:type="spellStart"/>
      <w:r w:rsidRPr="0059423F">
        <w:rPr>
          <w:bCs/>
          <w:color w:val="000000"/>
          <w:lang w:val="pt-BR"/>
        </w:rPr>
        <w:t>del</w:t>
      </w:r>
      <w:proofErr w:type="spellEnd"/>
      <w:r w:rsidRPr="0059423F">
        <w:rPr>
          <w:bCs/>
          <w:color w:val="000000"/>
          <w:lang w:val="pt-BR"/>
        </w:rPr>
        <w:t xml:space="preserve"> </w:t>
      </w:r>
      <w:proofErr w:type="spellStart"/>
      <w:r w:rsidRPr="0059423F">
        <w:rPr>
          <w:bCs/>
          <w:color w:val="000000"/>
          <w:lang w:val="pt-BR"/>
        </w:rPr>
        <w:t>Archivo</w:t>
      </w:r>
      <w:proofErr w:type="spellEnd"/>
      <w:r w:rsidRPr="0059423F">
        <w:rPr>
          <w:bCs/>
          <w:color w:val="000000"/>
          <w:lang w:val="pt-BR"/>
        </w:rPr>
        <w:t xml:space="preserve"> </w:t>
      </w:r>
      <w:r w:rsidRPr="0059423F">
        <w:rPr>
          <w:bCs/>
          <w:color w:val="000000"/>
          <w:lang w:val="pt-BR"/>
        </w:rPr>
        <w:tab/>
      </w:r>
      <w:r w:rsidRPr="0059423F">
        <w:rPr>
          <w:bCs/>
          <w:color w:val="000000"/>
          <w:lang w:val="pt-BR"/>
        </w:rPr>
        <w:tab/>
        <w:t>Histórico Provincial</w:t>
      </w:r>
    </w:p>
    <w:p w:rsidR="00B12ABF" w:rsidRPr="0059423F" w:rsidRDefault="00B12ABF" w:rsidP="00B12ABF">
      <w:pPr>
        <w:spacing w:before="100" w:beforeAutospacing="1" w:after="100" w:afterAutospacing="1"/>
        <w:jc w:val="both"/>
        <w:rPr>
          <w:bCs/>
          <w:color w:val="000000"/>
          <w:lang w:val="pt-BR"/>
        </w:rPr>
      </w:pPr>
      <w:r w:rsidRPr="0059423F">
        <w:rPr>
          <w:bCs/>
          <w:color w:val="000000"/>
          <w:lang w:val="pt-BR"/>
        </w:rPr>
        <w:tab/>
        <w:t xml:space="preserve"> II Jornadas de </w:t>
      </w:r>
      <w:proofErr w:type="spellStart"/>
      <w:r w:rsidRPr="0059423F">
        <w:rPr>
          <w:bCs/>
          <w:color w:val="000000"/>
          <w:lang w:val="pt-BR"/>
        </w:rPr>
        <w:t>Historia</w:t>
      </w:r>
      <w:proofErr w:type="spellEnd"/>
      <w:r w:rsidRPr="0059423F">
        <w:rPr>
          <w:bCs/>
          <w:color w:val="000000"/>
          <w:lang w:val="pt-BR"/>
        </w:rPr>
        <w:t xml:space="preserve"> de Coronel Pringles</w:t>
      </w:r>
    </w:p>
    <w:p w:rsidR="00B12ABF" w:rsidRPr="0059423F" w:rsidRDefault="00B12ABF" w:rsidP="00B12ABF">
      <w:pPr>
        <w:spacing w:before="100" w:beforeAutospacing="1" w:after="100" w:afterAutospacing="1"/>
        <w:jc w:val="both"/>
        <w:rPr>
          <w:bCs/>
          <w:color w:val="000000"/>
          <w:lang w:val="pt-BR"/>
        </w:rPr>
      </w:pPr>
      <w:proofErr w:type="spellStart"/>
      <w:r w:rsidRPr="0059423F">
        <w:rPr>
          <w:b/>
          <w:bCs/>
          <w:color w:val="000000"/>
          <w:lang w:val="pt-BR"/>
        </w:rPr>
        <w:t>Trabajos</w:t>
      </w:r>
      <w:proofErr w:type="spellEnd"/>
      <w:r w:rsidRPr="0059423F">
        <w:rPr>
          <w:b/>
          <w:bCs/>
          <w:color w:val="000000"/>
          <w:lang w:val="pt-BR"/>
        </w:rPr>
        <w:t xml:space="preserve"> realizados:        </w:t>
      </w:r>
      <w:r w:rsidRPr="0059423F">
        <w:rPr>
          <w:bCs/>
          <w:color w:val="000000"/>
          <w:lang w:val="pt-BR"/>
        </w:rPr>
        <w:t xml:space="preserve"> </w:t>
      </w:r>
    </w:p>
    <w:p w:rsidR="00B12ABF" w:rsidRPr="000C0C20" w:rsidRDefault="00B12ABF" w:rsidP="00B12ABF">
      <w:pPr>
        <w:spacing w:before="100" w:beforeAutospacing="1" w:after="100" w:afterAutospacing="1"/>
        <w:jc w:val="both"/>
        <w:rPr>
          <w:bCs/>
          <w:color w:val="000000"/>
        </w:rPr>
      </w:pPr>
      <w:r w:rsidRPr="000C0C20">
        <w:rPr>
          <w:bCs/>
          <w:color w:val="000000"/>
        </w:rPr>
        <w:t xml:space="preserve">1991 – Conferencia: </w:t>
      </w:r>
      <w:r w:rsidRPr="000C0C20">
        <w:rPr>
          <w:bCs/>
          <w:i/>
          <w:color w:val="000000"/>
        </w:rPr>
        <w:t>“Las penas de San Martín”,</w:t>
      </w:r>
      <w:r w:rsidRPr="000C0C20">
        <w:rPr>
          <w:bCs/>
          <w:color w:val="000000"/>
        </w:rPr>
        <w:t xml:space="preserve"> en Biblioteca Popular Pringles</w:t>
      </w:r>
    </w:p>
    <w:p w:rsidR="00B12ABF" w:rsidRPr="000C0C20" w:rsidRDefault="00B12ABF" w:rsidP="00B12ABF">
      <w:pPr>
        <w:spacing w:before="100" w:beforeAutospacing="1" w:after="100" w:afterAutospacing="1"/>
        <w:jc w:val="both"/>
        <w:rPr>
          <w:bCs/>
          <w:color w:val="000000"/>
        </w:rPr>
      </w:pPr>
      <w:r w:rsidRPr="000C0C20">
        <w:rPr>
          <w:bCs/>
          <w:color w:val="000000"/>
        </w:rPr>
        <w:t>1992 – Conferencia: “</w:t>
      </w:r>
      <w:r w:rsidRPr="000C0C20">
        <w:rPr>
          <w:bCs/>
          <w:i/>
          <w:color w:val="000000"/>
        </w:rPr>
        <w:t>Hacia el  Descubrimiento de América</w:t>
      </w:r>
      <w:r w:rsidRPr="000C0C20">
        <w:rPr>
          <w:bCs/>
          <w:color w:val="000000"/>
        </w:rPr>
        <w:t xml:space="preserve">”, en </w:t>
      </w:r>
      <w:smartTag w:uri="urn:schemas-microsoft-com:office:smarttags" w:element="PersonName">
        <w:smartTagPr>
          <w:attr w:name="ProductID" w:val="la Direcci￳n Municipal"/>
        </w:smartTagPr>
        <w:smartTag w:uri="urn:schemas-microsoft-com:office:smarttags" w:element="PersonName">
          <w:smartTagPr>
            <w:attr w:name="ProductID" w:val="la Direcci￳n"/>
          </w:smartTagPr>
          <w:r w:rsidRPr="000C0C20">
            <w:rPr>
              <w:bCs/>
              <w:color w:val="000000"/>
            </w:rPr>
            <w:t>la Dirección</w:t>
          </w:r>
        </w:smartTag>
        <w:r w:rsidRPr="000C0C20">
          <w:rPr>
            <w:bCs/>
            <w:color w:val="000000"/>
          </w:rPr>
          <w:t xml:space="preserve"> Municipal</w:t>
        </w:r>
      </w:smartTag>
      <w:r w:rsidRPr="000C0C20">
        <w:rPr>
          <w:bCs/>
          <w:color w:val="000000"/>
        </w:rPr>
        <w:t xml:space="preserve"> de Cultura.</w:t>
      </w:r>
    </w:p>
    <w:p w:rsidR="00B12ABF" w:rsidRPr="000C0C20" w:rsidRDefault="00B12ABF" w:rsidP="00B12ABF">
      <w:pPr>
        <w:spacing w:before="100" w:beforeAutospacing="1" w:after="100" w:afterAutospacing="1"/>
        <w:jc w:val="both"/>
        <w:rPr>
          <w:bCs/>
          <w:color w:val="000000"/>
        </w:rPr>
      </w:pPr>
      <w:r w:rsidRPr="000C0C20">
        <w:rPr>
          <w:bCs/>
          <w:color w:val="000000"/>
        </w:rPr>
        <w:t xml:space="preserve">2001 - </w:t>
      </w:r>
      <w:r w:rsidRPr="000C0C20">
        <w:rPr>
          <w:bCs/>
          <w:i/>
          <w:color w:val="000000"/>
        </w:rPr>
        <w:t>“Los nombres de las calles de Coronel Pringles”,</w:t>
      </w:r>
      <w:r w:rsidRPr="000C0C20">
        <w:rPr>
          <w:bCs/>
          <w:color w:val="000000"/>
        </w:rPr>
        <w:t xml:space="preserve"> presentado en </w:t>
      </w:r>
      <w:smartTag w:uri="urn:schemas-microsoft-com:office:smarttags" w:element="PersonName">
        <w:smartTagPr>
          <w:attr w:name="ProductID" w:val="la Biblioteca Pringles."/>
        </w:smartTagPr>
        <w:smartTag w:uri="urn:schemas-microsoft-com:office:smarttags" w:element="PersonName">
          <w:smartTagPr>
            <w:attr w:name="ProductID" w:val="la Biblioteca"/>
          </w:smartTagPr>
          <w:r w:rsidRPr="000C0C20">
            <w:rPr>
              <w:bCs/>
              <w:color w:val="000000"/>
            </w:rPr>
            <w:t>la Biblioteca</w:t>
          </w:r>
        </w:smartTag>
        <w:r w:rsidRPr="000C0C20">
          <w:rPr>
            <w:bCs/>
            <w:color w:val="000000"/>
          </w:rPr>
          <w:t xml:space="preserve"> Pringles.</w:t>
        </w:r>
      </w:smartTag>
    </w:p>
    <w:p w:rsidR="00B12ABF" w:rsidRPr="000C0C20" w:rsidRDefault="00B12ABF" w:rsidP="00B12ABF">
      <w:pPr>
        <w:jc w:val="both"/>
      </w:pPr>
      <w:r w:rsidRPr="000C0C20">
        <w:t xml:space="preserve">2006 - </w:t>
      </w:r>
      <w:r w:rsidRPr="000C0C20">
        <w:rPr>
          <w:i/>
        </w:rPr>
        <w:t>“Repercusiones del debate ´laica o libre´</w:t>
      </w:r>
      <w:r w:rsidRPr="000C0C20">
        <w:t xml:space="preserve"> durante la presidencia de </w:t>
      </w:r>
      <w:proofErr w:type="spellStart"/>
      <w:r w:rsidRPr="000C0C20">
        <w:t>Frondizi</w:t>
      </w:r>
      <w:proofErr w:type="spellEnd"/>
      <w:r w:rsidRPr="000C0C20">
        <w:t xml:space="preserve">, en el Colegio Nacional de Coronel Pringles”, presentado en: I Jornadas de Historia de Coronel Pringles y </w:t>
      </w:r>
      <w:r w:rsidRPr="000C0C20">
        <w:tab/>
        <w:t xml:space="preserve"> </w:t>
      </w:r>
    </w:p>
    <w:p w:rsidR="00B12ABF" w:rsidRPr="000C0C20" w:rsidRDefault="00B12ABF" w:rsidP="00B12ABF">
      <w:pPr>
        <w:jc w:val="both"/>
      </w:pPr>
      <w:r w:rsidRPr="000C0C20">
        <w:t xml:space="preserve">2007 – Curso: </w:t>
      </w:r>
      <w:r w:rsidRPr="000C0C20">
        <w:rPr>
          <w:i/>
        </w:rPr>
        <w:t xml:space="preserve">“La Generación del 80 y los orígenes de Coronel Pringles”, </w:t>
      </w:r>
      <w:r w:rsidRPr="000C0C20">
        <w:t xml:space="preserve">a invitación de la Subcomisión de Educación de la Sociedad Rural de Coronel Pringles, en apoyo a la conmemoración del 125º aniversario del partido. Con la profesora Gladys </w:t>
      </w:r>
      <w:proofErr w:type="spellStart"/>
      <w:r w:rsidRPr="000C0C20">
        <w:t>Fava</w:t>
      </w:r>
      <w:proofErr w:type="spellEnd"/>
      <w:r w:rsidRPr="000C0C20">
        <w:t xml:space="preserve">.  </w:t>
      </w:r>
    </w:p>
    <w:p w:rsidR="00B12ABF" w:rsidRPr="000C0C20" w:rsidRDefault="00B12ABF" w:rsidP="00B12ABF">
      <w:pPr>
        <w:jc w:val="both"/>
      </w:pPr>
      <w:r w:rsidRPr="000C0C20">
        <w:t xml:space="preserve">2009 – </w:t>
      </w:r>
      <w:r w:rsidRPr="000C0C20">
        <w:rPr>
          <w:i/>
        </w:rPr>
        <w:t>Luis De Paola</w:t>
      </w:r>
      <w:r w:rsidRPr="000C0C20">
        <w:t>. Recopilación, prólogo y notas. Publicación del Instituto Cultural de Coronel Pringles</w:t>
      </w:r>
    </w:p>
    <w:p w:rsidR="00B12ABF" w:rsidRPr="000C0C20" w:rsidRDefault="00B12ABF" w:rsidP="00B12ABF">
      <w:pPr>
        <w:jc w:val="both"/>
      </w:pPr>
      <w:r w:rsidRPr="000C0C20">
        <w:t xml:space="preserve">2010 – Conferencia: </w:t>
      </w:r>
      <w:r w:rsidRPr="000C0C20">
        <w:rPr>
          <w:i/>
        </w:rPr>
        <w:t>Una historia con caballos</w:t>
      </w:r>
      <w:r w:rsidRPr="000C0C20">
        <w:t xml:space="preserve">. Un enfoque de </w:t>
      </w:r>
      <w:smartTag w:uri="urn:schemas-microsoft-com:office:smarttags" w:element="PersonName">
        <w:smartTagPr>
          <w:attr w:name="ProductID" w:val="la Historia"/>
        </w:smartTagPr>
        <w:r w:rsidRPr="000C0C20">
          <w:t>la Historia</w:t>
        </w:r>
      </w:smartTag>
      <w:r w:rsidRPr="000C0C20">
        <w:t xml:space="preserve"> de Argentina desde el rol de los caballos. Invitación: Escuela de </w:t>
      </w:r>
      <w:proofErr w:type="spellStart"/>
      <w:r w:rsidRPr="000C0C20">
        <w:t>Equinoterapia</w:t>
      </w:r>
      <w:proofErr w:type="spellEnd"/>
      <w:r w:rsidRPr="000C0C20">
        <w:t>, Sociedad Rural – Coronel Pringles.</w:t>
      </w:r>
    </w:p>
    <w:p w:rsidR="00B12ABF" w:rsidRPr="000C0C20" w:rsidRDefault="00B12ABF" w:rsidP="00B12ABF">
      <w:pPr>
        <w:jc w:val="both"/>
      </w:pPr>
      <w:r w:rsidRPr="000C0C20">
        <w:t>2010 – Curso: “</w:t>
      </w:r>
      <w:r w:rsidRPr="000C0C20">
        <w:rPr>
          <w:i/>
        </w:rPr>
        <w:t>200 años de Pensamiento: en la Literatura y la Filosofía</w:t>
      </w:r>
      <w:r w:rsidRPr="000C0C20">
        <w:t xml:space="preserve">”. Con la profesora Gladys </w:t>
      </w:r>
      <w:proofErr w:type="spellStart"/>
      <w:r w:rsidRPr="000C0C20">
        <w:t>Fava</w:t>
      </w:r>
      <w:proofErr w:type="spellEnd"/>
      <w:r w:rsidRPr="000C0C20">
        <w:t xml:space="preserve">. </w:t>
      </w:r>
    </w:p>
    <w:p w:rsidR="00B12ABF" w:rsidRDefault="00B12ABF" w:rsidP="00B12ABF">
      <w:pPr>
        <w:jc w:val="both"/>
      </w:pPr>
      <w:r w:rsidRPr="000C0C20">
        <w:t xml:space="preserve">2015 – Conferencia </w:t>
      </w:r>
      <w:r w:rsidRPr="000C0C20">
        <w:rPr>
          <w:i/>
        </w:rPr>
        <w:t xml:space="preserve">Aprendiendo a leer a César </w:t>
      </w:r>
      <w:proofErr w:type="spellStart"/>
      <w:r w:rsidRPr="000C0C20">
        <w:rPr>
          <w:i/>
        </w:rPr>
        <w:t>Aira</w:t>
      </w:r>
      <w:proofErr w:type="spellEnd"/>
      <w:r w:rsidRPr="000C0C20">
        <w:rPr>
          <w:i/>
        </w:rPr>
        <w:t xml:space="preserve"> – </w:t>
      </w:r>
      <w:r w:rsidRPr="000C0C20">
        <w:t xml:space="preserve">Círculo Francés. </w:t>
      </w:r>
    </w:p>
    <w:p w:rsidR="00B12ABF" w:rsidRDefault="00B12ABF" w:rsidP="00B12ABF">
      <w:pPr>
        <w:jc w:val="both"/>
        <w:rPr>
          <w:b/>
          <w:sz w:val="28"/>
        </w:rPr>
      </w:pPr>
      <w:r w:rsidRPr="00B12ABF">
        <w:rPr>
          <w:b/>
          <w:sz w:val="28"/>
        </w:rPr>
        <w:t>Idioma</w:t>
      </w:r>
    </w:p>
    <w:p w:rsidR="00B12ABF" w:rsidRPr="000C0C20" w:rsidRDefault="00B12ABF" w:rsidP="00B12ABF">
      <w:pPr>
        <w:jc w:val="both"/>
      </w:pPr>
      <w:r w:rsidRPr="000C0C20">
        <w:lastRenderedPageBreak/>
        <w:t xml:space="preserve">Francés. </w:t>
      </w:r>
    </w:p>
    <w:p w:rsidR="00B12ABF" w:rsidRPr="000C0C20" w:rsidRDefault="00B12ABF" w:rsidP="00B12ABF">
      <w:pPr>
        <w:jc w:val="both"/>
      </w:pPr>
    </w:p>
    <w:sectPr w:rsidR="00B12ABF" w:rsidRPr="000C0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370D97"/>
    <w:rsid w:val="00457004"/>
    <w:rsid w:val="0059423F"/>
    <w:rsid w:val="0071015D"/>
    <w:rsid w:val="00B12ABF"/>
    <w:rsid w:val="00F05899"/>
    <w:rsid w:val="00F2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B23ED6A-0283-489C-8ED6-E3556A90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2017-06-01T10:35:00Z</dcterms:created>
  <dcterms:modified xsi:type="dcterms:W3CDTF">2017-09-14T11:44:00Z</dcterms:modified>
</cp:coreProperties>
</file>